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1A" w:rsidRPr="00645009" w:rsidRDefault="0064500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45009">
        <w:rPr>
          <w:rFonts w:ascii="Times New Roman" w:hAnsi="Times New Roman" w:cs="Times New Roman"/>
          <w:sz w:val="24"/>
          <w:szCs w:val="24"/>
          <w:lang w:val="ro-RO"/>
        </w:rPr>
        <w:t>Informații privind terapia cu medicamentul  VOSEVI</w:t>
      </w:r>
    </w:p>
    <w:sectPr w:rsidR="00DF431A" w:rsidRPr="00645009" w:rsidSect="00DF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009"/>
    <w:rsid w:val="00023308"/>
    <w:rsid w:val="00645009"/>
    <w:rsid w:val="008E4B5E"/>
    <w:rsid w:val="00D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2020-06-11T11:06:00Z</dcterms:created>
  <dcterms:modified xsi:type="dcterms:W3CDTF">2020-06-11T11:07:00Z</dcterms:modified>
</cp:coreProperties>
</file>